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00A022" w14:textId="3847C556" w:rsidR="0068622F" w:rsidRDefault="0068622F" w:rsidP="006862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#138-e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S5-21</w:t>
      </w:r>
      <w:r w:rsidR="000A0FB6">
        <w:rPr>
          <w:b/>
          <w:i/>
          <w:noProof/>
          <w:sz w:val="28"/>
        </w:rPr>
        <w:t>5436</w:t>
      </w:r>
    </w:p>
    <w:p w14:paraId="7CB45193" w14:textId="340C2BF8" w:rsidR="001E41F3" w:rsidRPr="0068622F" w:rsidRDefault="0068622F" w:rsidP="0068622F">
      <w:pPr>
        <w:pStyle w:val="CRCoverPage"/>
        <w:outlineLvl w:val="0"/>
        <w:rPr>
          <w:b/>
          <w:bCs/>
          <w:noProof/>
          <w:sz w:val="24"/>
        </w:rPr>
      </w:pPr>
      <w:r w:rsidRPr="0068622F">
        <w:rPr>
          <w:b/>
          <w:bCs/>
          <w:sz w:val="24"/>
        </w:rPr>
        <w:t>e-meeting, 23 - 31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D3750ED" w:rsidR="001E41F3" w:rsidRPr="00410371" w:rsidRDefault="00A521F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42FA1">
                <w:rPr>
                  <w:b/>
                  <w:noProof/>
                  <w:sz w:val="28"/>
                </w:rPr>
                <w:t>28.53</w:t>
              </w:r>
            </w:fldSimple>
            <w:r w:rsidR="000B15F3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EE186B" w:rsidR="001E41F3" w:rsidRPr="00410371" w:rsidRDefault="00A521F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A0FB6">
                <w:rPr>
                  <w:b/>
                  <w:noProof/>
                  <w:sz w:val="28"/>
                </w:rPr>
                <w:t>0049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0D789D9" w:rsidR="001E41F3" w:rsidRPr="00410371" w:rsidRDefault="00F42FA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7ADAE7F" w:rsidR="001E41F3" w:rsidRPr="00410371" w:rsidRDefault="00A521F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67890">
                <w:rPr>
                  <w:b/>
                  <w:noProof/>
                  <w:sz w:val="28"/>
                </w:rPr>
                <w:t>16.</w:t>
              </w:r>
              <w:r w:rsidR="000B15F3">
                <w:rPr>
                  <w:b/>
                  <w:noProof/>
                  <w:sz w:val="28"/>
                </w:rPr>
                <w:t>4</w:t>
              </w:r>
              <w:r w:rsidR="00767890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1556294" w:rsidR="00F25D98" w:rsidRDefault="00B3757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3B380DC" w:rsidR="00F25D98" w:rsidRDefault="00B3757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2DFA766" w:rsidR="001E41F3" w:rsidRDefault="000B15F3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 tenant phrasing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4D04FC8" w:rsidR="001E41F3" w:rsidRDefault="00DA4B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B05988">
              <w:rPr>
                <w:noProof/>
              </w:rPr>
              <w:t>, Deutsche Telekom</w:t>
            </w:r>
            <w:r w:rsidR="000A0FB6">
              <w:rPr>
                <w:noProof/>
              </w:rPr>
              <w:t>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A023B73" w:rsidR="001E41F3" w:rsidRDefault="00B05988">
            <w:pPr>
              <w:pStyle w:val="CRCoverPage"/>
              <w:spacing w:after="0"/>
              <w:ind w:left="100"/>
              <w:rPr>
                <w:noProof/>
              </w:rPr>
            </w:pPr>
            <w:r>
              <w:t>MEMTANE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50282B8" w:rsidR="001E41F3" w:rsidRDefault="00592E2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2021-09-07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DE24D04" w:rsidR="001E41F3" w:rsidRDefault="00592E2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CE398D" w:rsidR="001E41F3" w:rsidRDefault="00592E2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72DD4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C2E297A" w:rsidR="0064479B" w:rsidRDefault="00EA64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2A3AFB">
              <w:rPr>
                <w:noProof/>
              </w:rPr>
              <w:t xml:space="preserve">tenant information concept </w:t>
            </w:r>
            <w:r w:rsidR="00E36CF5">
              <w:rPr>
                <w:noProof/>
              </w:rPr>
              <w:t xml:space="preserve">describes </w:t>
            </w:r>
            <w:r w:rsidR="00B03DFF">
              <w:rPr>
                <w:noProof/>
              </w:rPr>
              <w:t>that</w:t>
            </w:r>
            <w:r w:rsidR="002A6E9C">
              <w:rPr>
                <w:noProof/>
              </w:rPr>
              <w:t xml:space="preserve"> </w:t>
            </w:r>
            <w:r w:rsidR="00E36CF5">
              <w:rPr>
                <w:noProof/>
              </w:rPr>
              <w:t xml:space="preserve">tenant information </w:t>
            </w:r>
            <w:r w:rsidR="00B03DFF">
              <w:rPr>
                <w:noProof/>
              </w:rPr>
              <w:t xml:space="preserve">can be used for </w:t>
            </w:r>
            <w:r w:rsidR="002A6E9C">
              <w:rPr>
                <w:noProof/>
              </w:rPr>
              <w:t>access to management capabilities</w:t>
            </w:r>
            <w:r w:rsidR="00B03DFF">
              <w:rPr>
                <w:noProof/>
              </w:rPr>
              <w:t xml:space="preserve">. The phrasing </w:t>
            </w:r>
            <w:r w:rsidR="00D4411E">
              <w:rPr>
                <w:noProof/>
              </w:rPr>
              <w:t>is however ambiguous.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DEECF83" w:rsidR="001E41F3" w:rsidRDefault="007B17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</w:t>
            </w:r>
            <w:r w:rsidR="00D4411E">
              <w:rPr>
                <w:noProof/>
              </w:rPr>
              <w:t xml:space="preserve">phrase </w:t>
            </w:r>
            <w:r w:rsidR="00B05988">
              <w:rPr>
                <w:noProof/>
              </w:rPr>
              <w:t>bullet on access to management capabilities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C162F8" w:rsidR="001E41F3" w:rsidRDefault="001A4E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Misundestandi</w:t>
            </w:r>
            <w:r w:rsidR="00FA0A30">
              <w:rPr>
                <w:noProof/>
              </w:rPr>
              <w:t xml:space="preserve">ng about the nature </w:t>
            </w:r>
            <w:r w:rsidR="00151CA9">
              <w:rPr>
                <w:noProof/>
              </w:rPr>
              <w:t>and expected</w:t>
            </w:r>
            <w:r w:rsidR="00FA0A30">
              <w:rPr>
                <w:noProof/>
              </w:rPr>
              <w:t xml:space="preserve">of </w:t>
            </w:r>
            <w:r w:rsidR="00151CA9">
              <w:rPr>
                <w:noProof/>
              </w:rPr>
              <w:t xml:space="preserve">information described in </w:t>
            </w:r>
            <w:r w:rsidR="00FA0A30">
              <w:rPr>
                <w:noProof/>
              </w:rPr>
              <w:t>TS</w:t>
            </w:r>
            <w:r w:rsidR="00151CA9">
              <w:rPr>
                <w:noProof/>
              </w:rPr>
              <w:t xml:space="preserve"> may lead to </w:t>
            </w:r>
            <w:r w:rsidR="0048277F">
              <w:rPr>
                <w:noProof/>
              </w:rPr>
              <w:t>confusion and increase implementation cost.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1D04FE" w:rsidR="001E41F3" w:rsidRDefault="000A58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709EBE2" w:rsidR="001E41F3" w:rsidRDefault="002871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2AAFC6B" w:rsidR="001E41F3" w:rsidRDefault="002871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4A25B01" w:rsidR="001E41F3" w:rsidRDefault="002871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4A9D320" w14:textId="77777777" w:rsidR="005A0667" w:rsidRDefault="005A0667" w:rsidP="005A0667"/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5A0667" w:rsidRPr="00CA10B9" w14:paraId="77E3AECD" w14:textId="77777777" w:rsidTr="00A2510A">
        <w:tc>
          <w:tcPr>
            <w:tcW w:w="9639" w:type="dxa"/>
            <w:shd w:val="clear" w:color="auto" w:fill="FFFFCC"/>
            <w:vAlign w:val="center"/>
          </w:tcPr>
          <w:p w14:paraId="32155827" w14:textId="77777777" w:rsidR="005A0667" w:rsidRPr="00CA10B9" w:rsidRDefault="005A0667" w:rsidP="00A2510A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  <w:bookmarkStart w:id="1" w:name="_Toc516654931"/>
            <w:r w:rsidRPr="00CA10B9">
              <w:rPr>
                <w:b/>
                <w:sz w:val="32"/>
                <w:szCs w:val="32"/>
              </w:rPr>
              <w:t>1</w:t>
            </w:r>
            <w:r w:rsidRPr="00CA10B9">
              <w:rPr>
                <w:b/>
                <w:sz w:val="32"/>
                <w:szCs w:val="32"/>
                <w:vertAlign w:val="superscript"/>
              </w:rPr>
              <w:t>st</w:t>
            </w:r>
            <w:r w:rsidRPr="00CA10B9">
              <w:rPr>
                <w:b/>
                <w:sz w:val="32"/>
                <w:szCs w:val="32"/>
              </w:rPr>
              <w:t xml:space="preserve"> change</w:t>
            </w:r>
          </w:p>
        </w:tc>
      </w:tr>
    </w:tbl>
    <w:p w14:paraId="74B5D81E" w14:textId="77777777" w:rsidR="005A0667" w:rsidRDefault="005A0667" w:rsidP="005A0667"/>
    <w:p w14:paraId="196504B5" w14:textId="77777777" w:rsidR="00F07B7C" w:rsidRDefault="00F07B7C" w:rsidP="00F07B7C">
      <w:pPr>
        <w:pStyle w:val="Heading3"/>
      </w:pPr>
      <w:bookmarkStart w:id="2" w:name="_Toc26956280"/>
      <w:bookmarkStart w:id="3" w:name="_Toc45272354"/>
      <w:bookmarkStart w:id="4" w:name="_Toc58418528"/>
      <w:bookmarkEnd w:id="1"/>
      <w:r>
        <w:t>4.1.9</w:t>
      </w:r>
      <w:r>
        <w:tab/>
        <w:t>Tenant information concept</w:t>
      </w:r>
      <w:bookmarkEnd w:id="2"/>
      <w:bookmarkEnd w:id="3"/>
      <w:bookmarkEnd w:id="4"/>
    </w:p>
    <w:p w14:paraId="53725670" w14:textId="5D3EBC3B" w:rsidR="00F07B7C" w:rsidRDefault="00227451" w:rsidP="00F07B7C">
      <w:ins w:id="5" w:author="Ericsson user 1" w:date="2021-09-30T12:42:00Z">
        <w:r>
          <w:rPr>
            <w:lang w:eastAsia="zh-CN"/>
          </w:rPr>
          <w:t xml:space="preserve">The </w:t>
        </w:r>
        <w:r w:rsidR="00214E4A">
          <w:rPr>
            <w:lang w:eastAsia="zh-CN"/>
          </w:rPr>
          <w:t>purpose of t</w:t>
        </w:r>
      </w:ins>
      <w:del w:id="6" w:author="Ericsson user 1" w:date="2021-09-30T12:42:00Z">
        <w:r w:rsidR="00F07B7C" w:rsidDel="00214E4A">
          <w:rPr>
            <w:lang w:eastAsia="zh-CN"/>
          </w:rPr>
          <w:delText>T</w:delText>
        </w:r>
      </w:del>
      <w:r w:rsidR="00F07B7C">
        <w:rPr>
          <w:lang w:eastAsia="zh-CN"/>
        </w:rPr>
        <w:t xml:space="preserve">enant information </w:t>
      </w:r>
      <w:del w:id="7" w:author="Ericsson user 1" w:date="2021-09-30T12:42:00Z">
        <w:r w:rsidR="00F07B7C" w:rsidDel="00214E4A">
          <w:rPr>
            <w:lang w:eastAsia="zh-CN"/>
          </w:rPr>
          <w:delText xml:space="preserve">purpose </w:delText>
        </w:r>
      </w:del>
      <w:ins w:id="8" w:author="Ericsson user 1" w:date="2021-09-30T12:42:00Z">
        <w:r w:rsidR="00214E4A">
          <w:rPr>
            <w:lang w:eastAsia="zh-CN"/>
          </w:rPr>
          <w:t xml:space="preserve">concept </w:t>
        </w:r>
      </w:ins>
      <w:r w:rsidR="00F07B7C">
        <w:rPr>
          <w:lang w:eastAsia="zh-CN"/>
        </w:rPr>
        <w:t xml:space="preserve">is to support multiple tenant environment in 5G network management. </w:t>
      </w:r>
      <w:r w:rsidR="00F07B7C">
        <w:rPr>
          <w:rFonts w:hint="eastAsia"/>
          <w:lang w:eastAsia="zh-CN"/>
        </w:rPr>
        <w:t xml:space="preserve">The </w:t>
      </w:r>
      <w:r w:rsidR="00F07B7C">
        <w:rPr>
          <w:rFonts w:hint="eastAsia"/>
        </w:rPr>
        <w:t>3GPP management system</w:t>
      </w:r>
      <w:r w:rsidR="00F07B7C" w:rsidRPr="0096471D">
        <w:t xml:space="preserve"> </w:t>
      </w:r>
      <w:r w:rsidR="00F07B7C">
        <w:t>may use tenant information for the following:</w:t>
      </w:r>
    </w:p>
    <w:p w14:paraId="646AF9DA" w14:textId="77777777" w:rsidR="00F07B7C" w:rsidRDefault="00F07B7C" w:rsidP="00F07B7C">
      <w:pPr>
        <w:pStyle w:val="B1"/>
      </w:pPr>
      <w:r>
        <w:t>-</w:t>
      </w:r>
      <w:r>
        <w:tab/>
        <w:t xml:space="preserve">Associating communication services with the tenant. </w:t>
      </w:r>
    </w:p>
    <w:p w14:paraId="77000100" w14:textId="4E6AB1EF" w:rsidR="00F07B7C" w:rsidRPr="00E44335" w:rsidRDefault="00F07B7C" w:rsidP="00F07B7C">
      <w:pPr>
        <w:pStyle w:val="B1"/>
      </w:pPr>
      <w:r>
        <w:t>-</w:t>
      </w:r>
      <w:r>
        <w:tab/>
        <w:t xml:space="preserve">Controlling </w:t>
      </w:r>
      <w:ins w:id="9" w:author="Ericsson user 1" w:date="2021-09-30T12:41:00Z">
        <w:r w:rsidR="000A5815">
          <w:t xml:space="preserve">access of the tenant in relation to </w:t>
        </w:r>
      </w:ins>
      <w:r>
        <w:t>management capabilities</w:t>
      </w:r>
      <w:del w:id="10" w:author="Ericsson user 1" w:date="2021-09-30T12:41:00Z">
        <w:r w:rsidDel="000A5815">
          <w:delText xml:space="preserve"> access by the tenant</w:delText>
        </w:r>
      </w:del>
      <w:r>
        <w:t>.</w:t>
      </w:r>
    </w:p>
    <w:p w14:paraId="6D03554D" w14:textId="35BC71C3" w:rsidR="00B63E50" w:rsidRPr="00A679D4" w:rsidRDefault="00B63E50" w:rsidP="00B63E50">
      <w:pPr>
        <w:pStyle w:val="EX"/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5A0667" w:rsidRPr="00CA10B9" w14:paraId="218E8B69" w14:textId="77777777" w:rsidTr="00A2510A">
        <w:tc>
          <w:tcPr>
            <w:tcW w:w="9639" w:type="dxa"/>
            <w:shd w:val="clear" w:color="auto" w:fill="FFFFCC"/>
            <w:vAlign w:val="center"/>
          </w:tcPr>
          <w:p w14:paraId="1DCB7685" w14:textId="1690ED84" w:rsidR="005A0667" w:rsidRPr="00CA10B9" w:rsidRDefault="005A0667" w:rsidP="00A2510A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End of </w:t>
            </w:r>
            <w:r w:rsidRPr="00CA10B9">
              <w:rPr>
                <w:b/>
                <w:sz w:val="32"/>
                <w:szCs w:val="32"/>
              </w:rPr>
              <w:t>change</w:t>
            </w:r>
          </w:p>
        </w:tc>
      </w:tr>
    </w:tbl>
    <w:p w14:paraId="7486EC5F" w14:textId="77777777" w:rsidR="005A0667" w:rsidRDefault="005A0667" w:rsidP="002C3FE4"/>
    <w:sectPr w:rsidR="005A0667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E227DD5" w14:textId="77777777" w:rsidR="004E0156" w:rsidRDefault="004E0156">
      <w:r>
        <w:separator/>
      </w:r>
    </w:p>
  </w:endnote>
  <w:endnote w:type="continuationSeparator" w:id="0">
    <w:p w14:paraId="23C876F0" w14:textId="77777777" w:rsidR="004E0156" w:rsidRDefault="004E01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83C18EE" w14:textId="77777777" w:rsidR="004E0156" w:rsidRDefault="004E0156">
      <w:r>
        <w:separator/>
      </w:r>
    </w:p>
  </w:footnote>
  <w:footnote w:type="continuationSeparator" w:id="0">
    <w:p w14:paraId="5E8478AC" w14:textId="77777777" w:rsidR="004E0156" w:rsidRDefault="004E01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77B"/>
    <w:rsid w:val="00022E4A"/>
    <w:rsid w:val="00045B6E"/>
    <w:rsid w:val="000759A4"/>
    <w:rsid w:val="000A0FB6"/>
    <w:rsid w:val="000A5815"/>
    <w:rsid w:val="000A6394"/>
    <w:rsid w:val="000B15F3"/>
    <w:rsid w:val="000B7FED"/>
    <w:rsid w:val="000C038A"/>
    <w:rsid w:val="000C6598"/>
    <w:rsid w:val="000D44B3"/>
    <w:rsid w:val="000E014D"/>
    <w:rsid w:val="00145D43"/>
    <w:rsid w:val="00151CA9"/>
    <w:rsid w:val="00180319"/>
    <w:rsid w:val="00192C46"/>
    <w:rsid w:val="001A08B3"/>
    <w:rsid w:val="001A4E95"/>
    <w:rsid w:val="001A733C"/>
    <w:rsid w:val="001A7B60"/>
    <w:rsid w:val="001B52F0"/>
    <w:rsid w:val="001B7A65"/>
    <w:rsid w:val="001E3DAF"/>
    <w:rsid w:val="001E41F3"/>
    <w:rsid w:val="00214E4A"/>
    <w:rsid w:val="00227451"/>
    <w:rsid w:val="0026004D"/>
    <w:rsid w:val="002640DD"/>
    <w:rsid w:val="00275D12"/>
    <w:rsid w:val="00284FEB"/>
    <w:rsid w:val="002860C4"/>
    <w:rsid w:val="00287155"/>
    <w:rsid w:val="002A3AFB"/>
    <w:rsid w:val="002A6E9C"/>
    <w:rsid w:val="002B5741"/>
    <w:rsid w:val="002C3FE4"/>
    <w:rsid w:val="002E472E"/>
    <w:rsid w:val="00305409"/>
    <w:rsid w:val="0034108E"/>
    <w:rsid w:val="00341C24"/>
    <w:rsid w:val="003609EF"/>
    <w:rsid w:val="0036231A"/>
    <w:rsid w:val="00374DD4"/>
    <w:rsid w:val="0039261F"/>
    <w:rsid w:val="003E1A36"/>
    <w:rsid w:val="00410371"/>
    <w:rsid w:val="004242F1"/>
    <w:rsid w:val="0048277F"/>
    <w:rsid w:val="00486DD5"/>
    <w:rsid w:val="004A52C6"/>
    <w:rsid w:val="004B75B7"/>
    <w:rsid w:val="004E0156"/>
    <w:rsid w:val="004F7C25"/>
    <w:rsid w:val="005009D9"/>
    <w:rsid w:val="0051580D"/>
    <w:rsid w:val="00547111"/>
    <w:rsid w:val="00592D74"/>
    <w:rsid w:val="00592E20"/>
    <w:rsid w:val="005A0667"/>
    <w:rsid w:val="005B14F0"/>
    <w:rsid w:val="005E2C44"/>
    <w:rsid w:val="00621188"/>
    <w:rsid w:val="006257ED"/>
    <w:rsid w:val="0064479B"/>
    <w:rsid w:val="0065536E"/>
    <w:rsid w:val="00665C47"/>
    <w:rsid w:val="0068622F"/>
    <w:rsid w:val="00695808"/>
    <w:rsid w:val="006B46FB"/>
    <w:rsid w:val="006E21FB"/>
    <w:rsid w:val="00767890"/>
    <w:rsid w:val="00785599"/>
    <w:rsid w:val="00792342"/>
    <w:rsid w:val="007977A8"/>
    <w:rsid w:val="007B17A6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148DE"/>
    <w:rsid w:val="00941E30"/>
    <w:rsid w:val="00957768"/>
    <w:rsid w:val="009777D9"/>
    <w:rsid w:val="0098503E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521F9"/>
    <w:rsid w:val="00A72DD4"/>
    <w:rsid w:val="00A7671C"/>
    <w:rsid w:val="00AA2CBC"/>
    <w:rsid w:val="00AB262B"/>
    <w:rsid w:val="00AC5820"/>
    <w:rsid w:val="00AD1CD8"/>
    <w:rsid w:val="00AE1E52"/>
    <w:rsid w:val="00B03DFF"/>
    <w:rsid w:val="00B05988"/>
    <w:rsid w:val="00B13F88"/>
    <w:rsid w:val="00B258BB"/>
    <w:rsid w:val="00B37576"/>
    <w:rsid w:val="00B63E50"/>
    <w:rsid w:val="00B67B97"/>
    <w:rsid w:val="00B968C8"/>
    <w:rsid w:val="00BA3EC5"/>
    <w:rsid w:val="00BA51D9"/>
    <w:rsid w:val="00BB5DFC"/>
    <w:rsid w:val="00BD279D"/>
    <w:rsid w:val="00BD6BB8"/>
    <w:rsid w:val="00C12D8A"/>
    <w:rsid w:val="00C34CA1"/>
    <w:rsid w:val="00C5381A"/>
    <w:rsid w:val="00C66BA2"/>
    <w:rsid w:val="00C95985"/>
    <w:rsid w:val="00CC426F"/>
    <w:rsid w:val="00CC5026"/>
    <w:rsid w:val="00CC68D0"/>
    <w:rsid w:val="00CF5C18"/>
    <w:rsid w:val="00D03F9A"/>
    <w:rsid w:val="00D06D51"/>
    <w:rsid w:val="00D24991"/>
    <w:rsid w:val="00D4411E"/>
    <w:rsid w:val="00D50255"/>
    <w:rsid w:val="00D66520"/>
    <w:rsid w:val="00DA4BF2"/>
    <w:rsid w:val="00DE34CF"/>
    <w:rsid w:val="00E13F3D"/>
    <w:rsid w:val="00E34898"/>
    <w:rsid w:val="00E36CF5"/>
    <w:rsid w:val="00E8508D"/>
    <w:rsid w:val="00E9421D"/>
    <w:rsid w:val="00EA6446"/>
    <w:rsid w:val="00EB09B7"/>
    <w:rsid w:val="00EE7D7C"/>
    <w:rsid w:val="00F07B7C"/>
    <w:rsid w:val="00F25D98"/>
    <w:rsid w:val="00F300FB"/>
    <w:rsid w:val="00F42FA1"/>
    <w:rsid w:val="00FA0A30"/>
    <w:rsid w:val="00FB6386"/>
    <w:rsid w:val="00FF5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rsid w:val="00A72DD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A72DD4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rsid w:val="00B63E5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F07B7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38461135692AF468A6B556D3A54DB44" ma:contentTypeVersion="30" ma:contentTypeDescription="EriCOLL Document Content Type" ma:contentTypeScope="" ma:versionID="3b6c1c6624b35aecc880093bd12ca2d4">
  <xsd:schema xmlns:xsd="http://www.w3.org/2001/XMLSchema" xmlns:xs="http://www.w3.org/2001/XMLSchema" xmlns:p="http://schemas.microsoft.com/office/2006/metadata/properties" xmlns:ns2="2e6efab8-808c-4224-8d24-16b0b2f83440" xmlns:ns3="d8762117-8292-4133-b1c7-eab5c6487cfd" xmlns:ns4="a2c361c7-f771-41e7-8d71-99630ae0546c" targetNamespace="http://schemas.microsoft.com/office/2006/metadata/properties" ma:root="true" ma:fieldsID="7273f85fb007d9a1b39b402444496dc0" ns2:_="" ns3:_="" ns4:_="">
    <xsd:import namespace="2e6efab8-808c-4224-8d24-16b0b2f83440"/>
    <xsd:import namespace="d8762117-8292-4133-b1c7-eab5c6487cfd"/>
    <xsd:import namespace="a2c361c7-f771-41e7-8d71-99630ae0546c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Zhuli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Description0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efab8-808c-4224-8d24-16b0b2f83440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Zhulia" ma:index="35" nillable="true" ma:displayName="Zhulia" ma:format="DateOnly" ma:internalName="Zhulia">
      <xsd:simpleType>
        <xsd:restriction base="dms:DateTime"/>
      </xsd:simpleType>
    </xsd:element>
    <xsd:element name="MediaServiceAutoKeyPoints" ma:index="3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38" nillable="true" ma:displayName="MediaServiceDateTaken" ma:hidden="true" ma:internalName="MediaServiceDateTaken" ma:readOnly="true">
      <xsd:simpleType>
        <xsd:restriction base="dms:Text"/>
      </xsd:simpleType>
    </xsd:element>
    <xsd:element name="Description0" ma:index="39" nillable="true" ma:displayName="Description" ma:description="Description" ma:internalName="Description0">
      <xsd:simpleType>
        <xsd:restriction base="dms:Text">
          <xsd:maxLength value="255"/>
        </xsd:restriction>
      </xsd:simpleType>
    </xsd:element>
    <xsd:element name="MediaServiceAutoTags" ma:index="40" nillable="true" ma:displayName="Tags" ma:internalName="MediaServiceAutoTags" ma:readOnly="true">
      <xsd:simpleType>
        <xsd:restriction base="dms:Text"/>
      </xsd:simpleType>
    </xsd:element>
    <xsd:element name="MediaServiceOCR" ma:index="4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4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29af8ce6-1418-4585-a9d5-5d519e7fb047}" ma:internalName="TaxCatchAll" ma:readOnly="false" ma:showField="CatchAllData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29af8ce6-1418-4585-a9d5-5d519e7fb047}" ma:internalName="TaxCatchAllLabel" ma:readOnly="false" ma:showField="CatchAllDataLabel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c361c7-f771-41e7-8d71-99630ae0546c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4</Value>
      <Value>1</Value>
    </TaxCatchAll>
    <AbstractOrSummary. xmlns="2e6efab8-808c-4224-8d24-16b0b2f83440" xsi:nil="true"/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#Development</TermName>
          <TermId xmlns="http://schemas.microsoft.com/office/infopath/2007/PartnerControls">053fcc88-ab49-4f69-87df-fc64cb0bf305</TermId>
        </TermInfo>
      </Terms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Zhulia xmlns="2e6efab8-808c-4224-8d24-16b0b2f83440" xsi:nil="true"/>
    <EriCOLLDate. xmlns="2e6efab8-808c-4224-8d24-16b0b2f83440" xsi:nil="true"/>
    <TaxCatchAllLabel xmlns="d8762117-8292-4133-b1c7-eab5c6487cfd"/>
    <Prepared. xmlns="2e6efab8-808c-4224-8d24-16b0b2f83440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#BNET DU Radio</TermName>
          <TermId xmlns="http://schemas.microsoft.com/office/infopath/2007/PartnerControls">30f3d0da-c745-4995-a5af-2a58fece61df</TermId>
        </TermInfo>
      </Terms>
    </EriCOLLOrganizationUnitTaxHTField0>
    <EriCOLLProductsTaxHTField0 xmlns="d8762117-8292-4133-b1c7-eab5c6487cfd">
      <Terms xmlns="http://schemas.microsoft.com/office/infopath/2007/PartnerControls"/>
    </EriCOLLProductsTaxHTField0>
    <Description0 xmlns="2e6efab8-808c-4224-8d24-16b0b2f83440" xsi:nil="true"/>
  </documentManagement>
</p:properties>
</file>

<file path=customXml/itemProps1.xml><?xml version="1.0" encoding="utf-8"?>
<ds:datastoreItem xmlns:ds="http://schemas.openxmlformats.org/officeDocument/2006/customXml" ds:itemID="{E30EBEF5-132D-4F49-82E2-E5738F579150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D085D13B-8E4C-4904-8D76-FF97580F8A3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8AA6DE2-143E-486F-9C35-608C3EFF41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6efab8-808c-4224-8d24-16b0b2f83440"/>
    <ds:schemaRef ds:uri="d8762117-8292-4133-b1c7-eab5c6487cfd"/>
    <ds:schemaRef ds:uri="a2c361c7-f771-41e7-8d71-99630ae054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672A2AED-B287-44F7-845E-6050158E352D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e6efab8-808c-4224-8d24-16b0b2f8344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99</TotalTime>
  <Pages>2</Pages>
  <Words>361</Words>
  <Characters>2062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1</cp:lastModifiedBy>
  <cp:revision>59</cp:revision>
  <cp:lastPrinted>1900-01-01T00:00:00Z</cp:lastPrinted>
  <dcterms:created xsi:type="dcterms:W3CDTF">2020-02-03T08:32:00Z</dcterms:created>
  <dcterms:modified xsi:type="dcterms:W3CDTF">2021-10-01T20:47:00Z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0x010100D89E671C2B515C4B8D936183A3E6C9B9</vt:lpwstr>
  </property>
  <property fmtid="{D5CDD505-2E9C-101B-9397-08002B2CF9AE}" pid="22" name="EriCOLLCategory">
    <vt:lpwstr>1;##Development|053fcc88-ab49-4f69-87df-fc64cb0bf305</vt:lpwstr>
  </property>
  <property fmtid="{D5CDD505-2E9C-101B-9397-08002B2CF9AE}" pid="23" name="TaxKeyword">
    <vt:lpwstr/>
  </property>
  <property fmtid="{D5CDD505-2E9C-101B-9397-08002B2CF9AE}" pid="24" name="EriCOLLCountry">
    <vt:lpwstr/>
  </property>
  <property fmtid="{D5CDD505-2E9C-101B-9397-08002B2CF9AE}" pid="25" name="EriCOLLCompetence">
    <vt:lpwstr/>
  </property>
  <property fmtid="{D5CDD505-2E9C-101B-9397-08002B2CF9AE}" pid="26" name="EriCOLLProcess">
    <vt:lpwstr/>
  </property>
  <property fmtid="{D5CDD505-2E9C-101B-9397-08002B2CF9AE}" pid="27" name="EriCOLLOrganizationUnit">
    <vt:lpwstr>4;##BNET DU Radio|30f3d0da-c745-4995-a5af-2a58fece61df</vt:lpwstr>
  </property>
  <property fmtid="{D5CDD505-2E9C-101B-9397-08002B2CF9AE}" pid="28" name="EriCOLLCustomer">
    <vt:lpwstr/>
  </property>
  <property fmtid="{D5CDD505-2E9C-101B-9397-08002B2CF9AE}" pid="29" name="EriCOLLProducts">
    <vt:lpwstr/>
  </property>
  <property fmtid="{D5CDD505-2E9C-101B-9397-08002B2CF9AE}" pid="30" name="EriCOLLProjects">
    <vt:lpwstr/>
  </property>
</Properties>
</file>